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C4F" w:rsidRDefault="00EE43F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QUALE ALLENAMENTO PER PERDERE PESO?</w:t>
      </w:r>
    </w:p>
    <w:p w:rsidR="00EE43F5" w:rsidRDefault="00EE43F5" w:rsidP="00840E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sovrappeso e l’obesità sono realtà presenti quotidianamente in tutti i centri dove si pratica</w:t>
      </w:r>
      <w:r w:rsidR="00840EA6">
        <w:rPr>
          <w:rFonts w:ascii="Times New Roman" w:hAnsi="Times New Roman" w:cs="Times New Roman"/>
          <w:sz w:val="28"/>
          <w:szCs w:val="28"/>
        </w:rPr>
        <w:t xml:space="preserve"> attività sportiva</w:t>
      </w:r>
      <w:r>
        <w:rPr>
          <w:rFonts w:ascii="Times New Roman" w:hAnsi="Times New Roman" w:cs="Times New Roman"/>
          <w:sz w:val="28"/>
          <w:szCs w:val="28"/>
        </w:rPr>
        <w:t>. La convinzione che l’attività fisica possa esclusivamente consentire una rapida perdita di peso non è corretta. Occorre associare sempre un percorso alimentare personalizzato e consigliato dai professionisti della nutrizione: biologi nutrizionisti o medici</w:t>
      </w:r>
      <w:r w:rsidR="00840EA6">
        <w:rPr>
          <w:rFonts w:ascii="Times New Roman" w:hAnsi="Times New Roman" w:cs="Times New Roman"/>
          <w:sz w:val="28"/>
          <w:szCs w:val="28"/>
        </w:rPr>
        <w:t>. E’</w:t>
      </w:r>
      <w:r>
        <w:rPr>
          <w:rFonts w:ascii="Times New Roman" w:hAnsi="Times New Roman" w:cs="Times New Roman"/>
          <w:sz w:val="28"/>
          <w:szCs w:val="28"/>
        </w:rPr>
        <w:t xml:space="preserve"> importante distinguere tra sovrappeso</w:t>
      </w:r>
      <w:r w:rsidR="00840EA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che richiede in media una perdita del peso corporeo del 5-10 % e obes</w:t>
      </w:r>
      <w:r w:rsidR="00587EC2">
        <w:rPr>
          <w:rFonts w:ascii="Times New Roman" w:hAnsi="Times New Roman" w:cs="Times New Roman"/>
          <w:sz w:val="28"/>
          <w:szCs w:val="28"/>
        </w:rPr>
        <w:t>ità,</w:t>
      </w:r>
      <w:r>
        <w:rPr>
          <w:rFonts w:ascii="Times New Roman" w:hAnsi="Times New Roman" w:cs="Times New Roman"/>
          <w:sz w:val="28"/>
          <w:szCs w:val="28"/>
        </w:rPr>
        <w:t xml:space="preserve"> che a seconda della gravità e della classe di appartenenza necessita di una perdita del peso iniziale che va dal 15 al 25%. Quest’ultima si distingue in </w:t>
      </w:r>
      <w:r w:rsidR="003847B7">
        <w:rPr>
          <w:rFonts w:ascii="Times New Roman" w:hAnsi="Times New Roman" w:cs="Times New Roman"/>
          <w:sz w:val="28"/>
          <w:szCs w:val="28"/>
        </w:rPr>
        <w:t xml:space="preserve">obesità androide (tipicamente </w:t>
      </w:r>
      <w:proofErr w:type="gramStart"/>
      <w:r w:rsidR="003847B7">
        <w:rPr>
          <w:rFonts w:ascii="Times New Roman" w:hAnsi="Times New Roman" w:cs="Times New Roman"/>
          <w:sz w:val="28"/>
          <w:szCs w:val="28"/>
        </w:rPr>
        <w:t>maschile</w:t>
      </w:r>
      <w:r w:rsidR="00587EC2">
        <w:rPr>
          <w:rFonts w:ascii="Times New Roman" w:hAnsi="Times New Roman" w:cs="Times New Roman"/>
          <w:sz w:val="28"/>
          <w:szCs w:val="28"/>
        </w:rPr>
        <w:t xml:space="preserve"> </w:t>
      </w:r>
      <w:r w:rsidR="003847B7">
        <w:rPr>
          <w:rFonts w:ascii="Times New Roman" w:hAnsi="Times New Roman" w:cs="Times New Roman"/>
          <w:sz w:val="28"/>
          <w:szCs w:val="28"/>
        </w:rPr>
        <w:t>)</w:t>
      </w:r>
      <w:r w:rsidR="00840EA6">
        <w:rPr>
          <w:rFonts w:ascii="Times New Roman" w:hAnsi="Times New Roman" w:cs="Times New Roman"/>
          <w:sz w:val="28"/>
          <w:szCs w:val="28"/>
        </w:rPr>
        <w:t>per</w:t>
      </w:r>
      <w:proofErr w:type="gramEnd"/>
      <w:r w:rsidR="00840EA6">
        <w:rPr>
          <w:rFonts w:ascii="Times New Roman" w:hAnsi="Times New Roman" w:cs="Times New Roman"/>
          <w:sz w:val="28"/>
          <w:szCs w:val="28"/>
        </w:rPr>
        <w:t xml:space="preserve"> la quale </w:t>
      </w:r>
      <w:r w:rsidR="003847B7">
        <w:rPr>
          <w:rFonts w:ascii="Times New Roman" w:hAnsi="Times New Roman" w:cs="Times New Roman"/>
          <w:sz w:val="28"/>
          <w:szCs w:val="28"/>
        </w:rPr>
        <w:t xml:space="preserve"> si intende un accumulo di grasso nella regione addominale, toracica, dorsale e </w:t>
      </w:r>
      <w:proofErr w:type="spellStart"/>
      <w:r w:rsidR="003847B7">
        <w:rPr>
          <w:rFonts w:ascii="Times New Roman" w:hAnsi="Times New Roman" w:cs="Times New Roman"/>
          <w:sz w:val="28"/>
          <w:szCs w:val="28"/>
        </w:rPr>
        <w:t>cervico</w:t>
      </w:r>
      <w:proofErr w:type="spellEnd"/>
      <w:r w:rsidR="003847B7">
        <w:rPr>
          <w:rFonts w:ascii="Times New Roman" w:hAnsi="Times New Roman" w:cs="Times New Roman"/>
          <w:sz w:val="28"/>
          <w:szCs w:val="28"/>
        </w:rPr>
        <w:t xml:space="preserve"> nucale.</w:t>
      </w:r>
    </w:p>
    <w:p w:rsidR="003847B7" w:rsidRDefault="00840EA6" w:rsidP="00840E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Questo tipo di obesità è</w:t>
      </w:r>
      <w:r w:rsidR="003847B7">
        <w:rPr>
          <w:rFonts w:ascii="Times New Roman" w:hAnsi="Times New Roman" w:cs="Times New Roman"/>
          <w:sz w:val="28"/>
          <w:szCs w:val="28"/>
        </w:rPr>
        <w:t xml:space="preserve"> associa</w:t>
      </w:r>
      <w:r>
        <w:rPr>
          <w:rFonts w:ascii="Times New Roman" w:hAnsi="Times New Roman" w:cs="Times New Roman"/>
          <w:sz w:val="28"/>
          <w:szCs w:val="28"/>
        </w:rPr>
        <w:t>ta</w:t>
      </w:r>
      <w:r w:rsidR="003847B7">
        <w:rPr>
          <w:rFonts w:ascii="Times New Roman" w:hAnsi="Times New Roman" w:cs="Times New Roman"/>
          <w:sz w:val="28"/>
          <w:szCs w:val="28"/>
        </w:rPr>
        <w:t xml:space="preserve"> anche ad un elevato a</w:t>
      </w:r>
      <w:r w:rsidR="00EE43F5">
        <w:rPr>
          <w:rFonts w:ascii="Times New Roman" w:hAnsi="Times New Roman" w:cs="Times New Roman"/>
          <w:sz w:val="28"/>
          <w:szCs w:val="28"/>
        </w:rPr>
        <w:t xml:space="preserve">ccumulo di adipe </w:t>
      </w:r>
      <w:proofErr w:type="spellStart"/>
      <w:r w:rsidR="00EE43F5">
        <w:rPr>
          <w:rFonts w:ascii="Times New Roman" w:hAnsi="Times New Roman" w:cs="Times New Roman"/>
          <w:sz w:val="28"/>
          <w:szCs w:val="28"/>
        </w:rPr>
        <w:t>intraviscerale</w:t>
      </w:r>
      <w:proofErr w:type="spellEnd"/>
      <w:r w:rsidR="00EE43F5">
        <w:rPr>
          <w:rFonts w:ascii="Times New Roman" w:hAnsi="Times New Roman" w:cs="Times New Roman"/>
          <w:sz w:val="28"/>
          <w:szCs w:val="28"/>
        </w:rPr>
        <w:t>, quando cioè la circonferenza addominale supera i limiti all’addome di 88 cm per le donne e 102 cm per gli uomini. Questo significa che per ogni chilogrammo di grasso viscerale si formano 3 chilometri di capillari, il che comporta uno sforzo considerevole per il cuore che deve alimentare questo eccesso di cellule.</w:t>
      </w:r>
    </w:p>
    <w:p w:rsidR="003847B7" w:rsidRDefault="003847B7" w:rsidP="00840E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 obesità ginoide si intende un accumulo di grasso nella metà inferiore dell’a</w:t>
      </w:r>
      <w:r w:rsidR="00FB06C8">
        <w:rPr>
          <w:rFonts w:ascii="Times New Roman" w:hAnsi="Times New Roman" w:cs="Times New Roman"/>
          <w:sz w:val="28"/>
          <w:szCs w:val="28"/>
        </w:rPr>
        <w:t>ddome, dei glutei e nelle gambe, meno pericoloso per la salute ma antiestetico e che comporta condizioni patologiche nei casi gravi.</w:t>
      </w:r>
    </w:p>
    <w:p w:rsidR="003847B7" w:rsidRDefault="003847B7" w:rsidP="00840E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L’obesità più pericolosa per quanto riguarda il rischio di complicazioni cardiovascolari e metaboliche è quella androide.</w:t>
      </w:r>
    </w:p>
    <w:p w:rsidR="003847B7" w:rsidRDefault="003847B7" w:rsidP="00840E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L’obesità va combattuta con la regolare attività fisica</w:t>
      </w:r>
      <w:r w:rsidR="009E5A5C">
        <w:rPr>
          <w:rFonts w:ascii="Times New Roman" w:hAnsi="Times New Roman" w:cs="Times New Roman"/>
          <w:sz w:val="28"/>
          <w:szCs w:val="28"/>
        </w:rPr>
        <w:t xml:space="preserve"> sportiva.</w:t>
      </w:r>
    </w:p>
    <w:p w:rsidR="009E5A5C" w:rsidRDefault="009E5A5C" w:rsidP="00840E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Nel caso dell’obesità androide è consigliabile attività fisica di tipo lipolitica com</w:t>
      </w:r>
      <w:r w:rsidR="00840EA6">
        <w:rPr>
          <w:rFonts w:ascii="Times New Roman" w:hAnsi="Times New Roman" w:cs="Times New Roman"/>
          <w:sz w:val="28"/>
          <w:szCs w:val="28"/>
        </w:rPr>
        <w:t>e ad esempio la camminata lenta, da eseguire al 70% d</w:t>
      </w:r>
      <w:r w:rsidR="00587EC2">
        <w:rPr>
          <w:rFonts w:ascii="Times New Roman" w:hAnsi="Times New Roman" w:cs="Times New Roman"/>
          <w:sz w:val="28"/>
          <w:szCs w:val="28"/>
        </w:rPr>
        <w:t>ella massima frequenza cardiaca, da praticare</w:t>
      </w:r>
      <w:r>
        <w:rPr>
          <w:rFonts w:ascii="Times New Roman" w:hAnsi="Times New Roman" w:cs="Times New Roman"/>
          <w:sz w:val="28"/>
          <w:szCs w:val="28"/>
        </w:rPr>
        <w:t xml:space="preserve"> sotto il controllo di personale qualificato e con la reg</w:t>
      </w:r>
      <w:r w:rsidR="00FB06C8">
        <w:rPr>
          <w:rFonts w:ascii="Times New Roman" w:hAnsi="Times New Roman" w:cs="Times New Roman"/>
          <w:sz w:val="28"/>
          <w:szCs w:val="28"/>
        </w:rPr>
        <w:t>olare autoriz</w:t>
      </w:r>
      <w:r w:rsidR="00587EC2">
        <w:rPr>
          <w:rFonts w:ascii="Times New Roman" w:hAnsi="Times New Roman" w:cs="Times New Roman"/>
          <w:sz w:val="28"/>
          <w:szCs w:val="28"/>
        </w:rPr>
        <w:t>zazione del medico, da svolgere</w:t>
      </w:r>
      <w:r w:rsidR="00FB06C8">
        <w:rPr>
          <w:rFonts w:ascii="Times New Roman" w:hAnsi="Times New Roman" w:cs="Times New Roman"/>
          <w:sz w:val="28"/>
          <w:szCs w:val="28"/>
        </w:rPr>
        <w:t xml:space="preserve"> almeno 30 minuti al giorno per tre volte alla settimana.</w:t>
      </w:r>
    </w:p>
    <w:p w:rsidR="009E5A5C" w:rsidRDefault="009E5A5C" w:rsidP="00840E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Nel caso dell’obesità ginoide è consigliabile invece attività fisica di tipo “a circuito”</w:t>
      </w:r>
      <w:r w:rsidR="00587EC2">
        <w:rPr>
          <w:rFonts w:ascii="Times New Roman" w:hAnsi="Times New Roman" w:cs="Times New Roman"/>
          <w:sz w:val="28"/>
          <w:szCs w:val="28"/>
        </w:rPr>
        <w:t xml:space="preserve">, che prevede esercizi senza pausa alternati a stazioni aerobiche, tipo il tappeto, e con la possibilità di alternare la parte superiore e inferiore del corpo, </w:t>
      </w:r>
      <w:r>
        <w:rPr>
          <w:rFonts w:ascii="Times New Roman" w:hAnsi="Times New Roman" w:cs="Times New Roman"/>
          <w:sz w:val="28"/>
          <w:szCs w:val="28"/>
        </w:rPr>
        <w:t>in modo da stimolare anche la circolazione sanguigna.</w:t>
      </w:r>
      <w:r w:rsidR="00840E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Sarà presente l’attività lipolitica ma combinata con esercizi che stimolino appunto la circolazione.</w:t>
      </w:r>
    </w:p>
    <w:p w:rsidR="00840EA6" w:rsidRDefault="00840EA6" w:rsidP="00840EA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Considerando che con l’avanzare dell’età, il metabolismo di ognuno di noi subisce un rallentamento fisiologico è importante la costanza nell’attività, per ottenere un risultato che possa perdurare nel tempo. </w:t>
      </w:r>
    </w:p>
    <w:p w:rsidR="009E5A5C" w:rsidRDefault="009E5A5C" w:rsidP="00840E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5A5C" w:rsidRDefault="009E5A5C" w:rsidP="00840E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47B7" w:rsidRPr="003847B7" w:rsidRDefault="003847B7" w:rsidP="00840E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47B7" w:rsidRPr="003847B7" w:rsidRDefault="003847B7" w:rsidP="00840EA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847B7" w:rsidRPr="003847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CA"/>
    <w:rsid w:val="00272073"/>
    <w:rsid w:val="00304C4F"/>
    <w:rsid w:val="003847B7"/>
    <w:rsid w:val="00587EC2"/>
    <w:rsid w:val="005F6ECA"/>
    <w:rsid w:val="00840EA6"/>
    <w:rsid w:val="009E5A5C"/>
    <w:rsid w:val="00EE43F5"/>
    <w:rsid w:val="00FB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93DF1D-0937-4537-8D4D-768707B30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2015-02-18T06:06:00Z</dcterms:created>
  <dcterms:modified xsi:type="dcterms:W3CDTF">2015-02-18T06:59:00Z</dcterms:modified>
</cp:coreProperties>
</file>